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9E618" w14:textId="2E106FEF" w:rsidR="00A73123" w:rsidRPr="00F56EB7" w:rsidRDefault="11327F94" w:rsidP="00BD48E4">
      <w:pPr>
        <w:pStyle w:val="Strktcitat"/>
        <w:rPr>
          <w:sz w:val="44"/>
          <w:szCs w:val="44"/>
        </w:rPr>
      </w:pPr>
      <w:bookmarkStart w:id="0" w:name="_GoBack"/>
      <w:bookmarkEnd w:id="0"/>
      <w:r w:rsidRPr="11327F94">
        <w:rPr>
          <w:sz w:val="44"/>
          <w:szCs w:val="44"/>
        </w:rPr>
        <w:t>Til Fællesmødets grundejerforeninger og vejlaug i Tversted</w:t>
      </w:r>
    </w:p>
    <w:p w14:paraId="05E1B5FD" w14:textId="6647EE47" w:rsidR="11327F94" w:rsidRDefault="11327F94" w:rsidP="11327F94">
      <w:pPr>
        <w:pStyle w:val="Overskrift1"/>
        <w:spacing w:line="259" w:lineRule="auto"/>
        <w:jc w:val="center"/>
      </w:pPr>
      <w:r>
        <w:t>Nyhedsbrev 2020-2</w:t>
      </w:r>
    </w:p>
    <w:p w14:paraId="549CFA1D" w14:textId="77777777" w:rsidR="002C5CCF" w:rsidRDefault="002C5CCF"/>
    <w:p w14:paraId="5C75A4B3" w14:textId="77777777" w:rsidR="11327F94" w:rsidRDefault="11327F94" w:rsidP="11327F94">
      <w:pPr>
        <w:pStyle w:val="Overskrift1"/>
      </w:pPr>
      <w:r>
        <w:t>Det grådige hav</w:t>
      </w:r>
    </w:p>
    <w:p w14:paraId="48ECDEFB" w14:textId="2A2359E6" w:rsidR="11327F94" w:rsidRDefault="1A2C4AA0" w:rsidP="11327F94">
      <w:r>
        <w:t xml:space="preserve">Vi nævnte sidst, at </w:t>
      </w:r>
      <w:r w:rsidRPr="1A2C4AA0">
        <w:rPr>
          <w:rFonts w:ascii="Calibri" w:eastAsia="Calibri" w:hAnsi="Calibri" w:cs="Calibri"/>
          <w:color w:val="000000" w:themeColor="text1"/>
        </w:rPr>
        <w:t>Cykelruten fra Hirtshals til Tversted er ødelagt lige før passagen over Uggerby Å. Fra Hjørring Kommunes side handles der i øjeblikket på sagen. Der er vedtaget en plan for en ny linjeføring af stien, hvilket har været udfordret af de mange myndighedsreguleringer, der kendetegner området.</w:t>
      </w:r>
    </w:p>
    <w:p w14:paraId="2CB5BDF8" w14:textId="08FBF4A3" w:rsidR="1A2C4AA0" w:rsidRDefault="1A2C4AA0" w:rsidP="1A2C4AA0">
      <w:pPr>
        <w:rPr>
          <w:rFonts w:ascii="Calibri" w:eastAsia="Calibri" w:hAnsi="Calibri" w:cs="Calibri"/>
          <w:color w:val="000000" w:themeColor="text1"/>
        </w:rPr>
      </w:pPr>
    </w:p>
    <w:p w14:paraId="4E6A50FA" w14:textId="225F60D3" w:rsidR="11327F94" w:rsidRDefault="11327F94" w:rsidP="11327F94">
      <w:pPr>
        <w:rPr>
          <w:rFonts w:ascii="Calibri" w:eastAsia="Calibri" w:hAnsi="Calibri" w:cs="Calibri"/>
          <w:color w:val="000000" w:themeColor="text1"/>
        </w:rPr>
      </w:pPr>
      <w:r w:rsidRPr="11327F94">
        <w:rPr>
          <w:rFonts w:ascii="Calibri" w:eastAsia="Calibri" w:hAnsi="Calibri" w:cs="Calibri"/>
          <w:color w:val="000000" w:themeColor="text1"/>
        </w:rPr>
        <w:t>Nedenfor henvises til byrådet sagsfremstilling, indstilling og beslutning under punkt 6 på dagsordenen.</w:t>
      </w:r>
    </w:p>
    <w:p w14:paraId="297ED299" w14:textId="55C5645D" w:rsidR="11327F94" w:rsidRDefault="11327F94" w:rsidP="11327F94">
      <w:pPr>
        <w:rPr>
          <w:rFonts w:ascii="Calibri" w:eastAsia="Calibri" w:hAnsi="Calibri" w:cs="Calibri"/>
          <w:color w:val="000000" w:themeColor="text1"/>
        </w:rPr>
      </w:pPr>
    </w:p>
    <w:p w14:paraId="0EE2CE12" w14:textId="432BC28D" w:rsidR="11327F94" w:rsidRDefault="00162350" w:rsidP="11327F94">
      <w:pPr>
        <w:rPr>
          <w:rStyle w:val="Hyperlink"/>
          <w:rFonts w:ascii="Calibri" w:eastAsia="Calibri" w:hAnsi="Calibri" w:cs="Calibri"/>
          <w:sz w:val="22"/>
          <w:szCs w:val="22"/>
        </w:rPr>
      </w:pPr>
      <w:hyperlink r:id="rId5">
        <w:r w:rsidR="11327F94" w:rsidRPr="11327F94">
          <w:rPr>
            <w:rStyle w:val="Hyperlink"/>
            <w:rFonts w:ascii="Calibri" w:eastAsia="Calibri" w:hAnsi="Calibri" w:cs="Calibri"/>
            <w:sz w:val="22"/>
            <w:szCs w:val="22"/>
          </w:rPr>
          <w:t>https://hjoerring.dk/media/41640/referat-af-aaben-dagsorden-fra-byraadets-moede-29-januar-2020.pdf</w:t>
        </w:r>
      </w:hyperlink>
    </w:p>
    <w:p w14:paraId="27123FDC" w14:textId="154BCC92" w:rsidR="00762141" w:rsidRDefault="00762141" w:rsidP="11327F94"/>
    <w:p w14:paraId="17F3C9EC" w14:textId="72A2832B" w:rsidR="00762141" w:rsidRDefault="00762141" w:rsidP="11327F94">
      <w:pPr>
        <w:rPr>
          <w:rFonts w:ascii="Calibri" w:eastAsia="Calibri" w:hAnsi="Calibri" w:cs="Calibri"/>
          <w:sz w:val="22"/>
          <w:szCs w:val="22"/>
        </w:rPr>
      </w:pPr>
      <w:r>
        <w:t>Her stopper cykelstien</w:t>
      </w:r>
      <w:r w:rsidR="00733F41">
        <w:t>!</w:t>
      </w:r>
    </w:p>
    <w:p w14:paraId="6C052409" w14:textId="77777777" w:rsidR="00762141" w:rsidRDefault="00762141" w:rsidP="11327F94">
      <w:pPr>
        <w:rPr>
          <w:rFonts w:ascii="Calibri" w:eastAsia="Calibri" w:hAnsi="Calibri" w:cs="Calibri"/>
          <w:sz w:val="22"/>
          <w:szCs w:val="22"/>
        </w:rPr>
      </w:pPr>
    </w:p>
    <w:p w14:paraId="2AADD28B" w14:textId="735D8A3C" w:rsidR="11327F94" w:rsidRDefault="00C136AC" w:rsidP="11327F94">
      <w:pPr>
        <w:rPr>
          <w:rFonts w:ascii="Calibri" w:eastAsia="Calibri" w:hAnsi="Calibri" w:cs="Calibri"/>
          <w:sz w:val="22"/>
          <w:szCs w:val="22"/>
        </w:rPr>
      </w:pPr>
      <w:r>
        <w:rPr>
          <w:rFonts w:ascii="Calibri" w:eastAsia="Calibri" w:hAnsi="Calibri" w:cs="Calibri"/>
          <w:noProof/>
          <w:sz w:val="22"/>
          <w:szCs w:val="22"/>
        </w:rPr>
        <w:drawing>
          <wp:inline distT="0" distB="0" distL="0" distR="0" wp14:anchorId="0DD532FC" wp14:editId="6C91B00B">
            <wp:extent cx="4009293" cy="3006968"/>
            <wp:effectExtent l="0" t="0" r="4445" b="3175"/>
            <wp:docPr id="2" name="Billede 2" descr="Et billede, der indeholder udendørs, græs, himmel, j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537AFA-43EF-4C6B-B6A8-27AAB6B45F15_1_105_c.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8322" cy="3088739"/>
                    </a:xfrm>
                    <a:prstGeom prst="rect">
                      <a:avLst/>
                    </a:prstGeom>
                  </pic:spPr>
                </pic:pic>
              </a:graphicData>
            </a:graphic>
          </wp:inline>
        </w:drawing>
      </w:r>
    </w:p>
    <w:p w14:paraId="668D22FF" w14:textId="6E58D727" w:rsidR="00D27219" w:rsidRDefault="00D27219" w:rsidP="11327F94">
      <w:pPr>
        <w:rPr>
          <w:rFonts w:ascii="Calibri" w:eastAsia="Calibri" w:hAnsi="Calibri" w:cs="Calibri"/>
          <w:sz w:val="22"/>
          <w:szCs w:val="22"/>
        </w:rPr>
      </w:pPr>
    </w:p>
    <w:p w14:paraId="7912DA6F" w14:textId="13262A24" w:rsidR="1A2C4AA0" w:rsidRDefault="1A2C4AA0" w:rsidP="1A2C4AA0">
      <w:pPr>
        <w:rPr>
          <w:rFonts w:ascii="Calibri" w:eastAsia="Calibri" w:hAnsi="Calibri" w:cs="Calibri"/>
          <w:sz w:val="22"/>
          <w:szCs w:val="22"/>
        </w:rPr>
      </w:pPr>
    </w:p>
    <w:p w14:paraId="0CB0AB79" w14:textId="1BEB2A25" w:rsidR="1A2C4AA0" w:rsidRDefault="1A2C4AA0">
      <w:r>
        <w:br w:type="page"/>
      </w:r>
    </w:p>
    <w:p w14:paraId="29EA8137" w14:textId="104D1FA8" w:rsidR="1A2C4AA0" w:rsidRDefault="1A2C4AA0" w:rsidP="1A2C4AA0">
      <w:pPr>
        <w:rPr>
          <w:rFonts w:ascii="Calibri" w:eastAsia="Calibri" w:hAnsi="Calibri" w:cs="Calibri"/>
          <w:sz w:val="22"/>
          <w:szCs w:val="22"/>
        </w:rPr>
      </w:pPr>
    </w:p>
    <w:p w14:paraId="6142E1D6" w14:textId="4432E26E" w:rsidR="00980D1E" w:rsidRDefault="00980D1E" w:rsidP="11327F94">
      <w:pPr>
        <w:rPr>
          <w:rFonts w:ascii="Calibri" w:eastAsia="Calibri" w:hAnsi="Calibri" w:cs="Calibri"/>
          <w:sz w:val="22"/>
          <w:szCs w:val="22"/>
        </w:rPr>
      </w:pPr>
      <w:r>
        <w:rPr>
          <w:rFonts w:ascii="Calibri" w:eastAsia="Calibri" w:hAnsi="Calibri" w:cs="Calibri"/>
          <w:sz w:val="22"/>
          <w:szCs w:val="22"/>
        </w:rPr>
        <w:t>Den gule lin</w:t>
      </w:r>
      <w:r w:rsidR="002849BF">
        <w:rPr>
          <w:rFonts w:ascii="Calibri" w:eastAsia="Calibri" w:hAnsi="Calibri" w:cs="Calibri"/>
          <w:sz w:val="22"/>
          <w:szCs w:val="22"/>
        </w:rPr>
        <w:t>je nedenfor er den nye li</w:t>
      </w:r>
      <w:r w:rsidR="00F657B7">
        <w:rPr>
          <w:rFonts w:ascii="Calibri" w:eastAsia="Calibri" w:hAnsi="Calibri" w:cs="Calibri"/>
          <w:sz w:val="22"/>
          <w:szCs w:val="22"/>
        </w:rPr>
        <w:t>nj</w:t>
      </w:r>
      <w:r w:rsidR="002849BF">
        <w:rPr>
          <w:rFonts w:ascii="Calibri" w:eastAsia="Calibri" w:hAnsi="Calibri" w:cs="Calibri"/>
          <w:sz w:val="22"/>
          <w:szCs w:val="22"/>
        </w:rPr>
        <w:t>eføring</w:t>
      </w:r>
      <w:r w:rsidR="00F657B7">
        <w:rPr>
          <w:rFonts w:ascii="Calibri" w:eastAsia="Calibri" w:hAnsi="Calibri" w:cs="Calibri"/>
          <w:sz w:val="22"/>
          <w:szCs w:val="22"/>
        </w:rPr>
        <w:t xml:space="preserve">, og </w:t>
      </w:r>
      <w:r w:rsidR="001D5BDA">
        <w:rPr>
          <w:rFonts w:ascii="Calibri" w:eastAsia="Calibri" w:hAnsi="Calibri" w:cs="Calibri"/>
          <w:sz w:val="22"/>
          <w:szCs w:val="22"/>
        </w:rPr>
        <w:t xml:space="preserve">de andre farver </w:t>
      </w:r>
      <w:r w:rsidR="00C845A9">
        <w:rPr>
          <w:rFonts w:ascii="Calibri" w:eastAsia="Calibri" w:hAnsi="Calibri" w:cs="Calibri"/>
          <w:sz w:val="22"/>
          <w:szCs w:val="22"/>
        </w:rPr>
        <w:t>vedrører alternativer.</w:t>
      </w:r>
    </w:p>
    <w:p w14:paraId="2646185F" w14:textId="6A21CD99" w:rsidR="00D27219" w:rsidRDefault="00D27219" w:rsidP="11327F94">
      <w:pPr>
        <w:rPr>
          <w:rFonts w:ascii="Calibri" w:eastAsia="Calibri" w:hAnsi="Calibri" w:cs="Calibri"/>
          <w:sz w:val="22"/>
          <w:szCs w:val="22"/>
        </w:rPr>
      </w:pPr>
    </w:p>
    <w:p w14:paraId="2DD965A9" w14:textId="2E26CA4A" w:rsidR="00D27219" w:rsidRDefault="009F39CD" w:rsidP="11327F94">
      <w:pPr>
        <w:rPr>
          <w:rFonts w:ascii="Calibri" w:eastAsia="Calibri" w:hAnsi="Calibri" w:cs="Calibri"/>
          <w:sz w:val="22"/>
          <w:szCs w:val="22"/>
        </w:rPr>
      </w:pPr>
      <w:r>
        <w:rPr>
          <w:rFonts w:ascii="Calibri" w:eastAsia="Calibri" w:hAnsi="Calibri" w:cs="Calibri"/>
          <w:noProof/>
          <w:sz w:val="22"/>
          <w:szCs w:val="22"/>
        </w:rPr>
        <w:drawing>
          <wp:inline distT="0" distB="0" distL="0" distR="0" wp14:anchorId="212B54E6" wp14:editId="6422D850">
            <wp:extent cx="4079631" cy="325286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159D99-397F-4414-83F0-953993F8C00F_1_201_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4592" cy="3272764"/>
                    </a:xfrm>
                    <a:prstGeom prst="rect">
                      <a:avLst/>
                    </a:prstGeom>
                  </pic:spPr>
                </pic:pic>
              </a:graphicData>
            </a:graphic>
          </wp:inline>
        </w:drawing>
      </w:r>
    </w:p>
    <w:p w14:paraId="66D9D8FA" w14:textId="609DC787" w:rsidR="00C845A9" w:rsidRDefault="00C845A9" w:rsidP="1A2C4AA0"/>
    <w:p w14:paraId="36A6B554" w14:textId="53DB99C8" w:rsidR="00C845A9" w:rsidRDefault="1A2C4AA0">
      <w:r>
        <w:t>Torben Bajlum har sendt nedenstående billede taget den 27. februar, der viser hvor langt man er kommet. Broen er reddet fra havets bølger, men ikke genopstillet.</w:t>
      </w:r>
    </w:p>
    <w:p w14:paraId="6CF0492A" w14:textId="0F09EBC4" w:rsidR="009A06B2" w:rsidRDefault="009A06B2"/>
    <w:p w14:paraId="0AA665FE" w14:textId="5054B5B3" w:rsidR="005D4963" w:rsidRDefault="005D4963"/>
    <w:p w14:paraId="185ABD8D" w14:textId="66E10FC4" w:rsidR="005D4963" w:rsidRDefault="00347C64">
      <w:r>
        <w:rPr>
          <w:noProof/>
        </w:rPr>
        <w:drawing>
          <wp:inline distT="0" distB="0" distL="0" distR="0" wp14:anchorId="6326B8C7" wp14:editId="15254EC2">
            <wp:extent cx="4142154" cy="2569924"/>
            <wp:effectExtent l="0" t="0" r="0" b="0"/>
            <wp:docPr id="5" name="Billede 5" descr="Et billede, der indeholder græs, udendørs, himmel, fe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4372C6-9C91-4845-8455-A99BFACDE6B7_1_105_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8683" cy="2592588"/>
                    </a:xfrm>
                    <a:prstGeom prst="rect">
                      <a:avLst/>
                    </a:prstGeom>
                  </pic:spPr>
                </pic:pic>
              </a:graphicData>
            </a:graphic>
          </wp:inline>
        </w:drawing>
      </w:r>
    </w:p>
    <w:p w14:paraId="258334F3" w14:textId="77777777" w:rsidR="008C12ED" w:rsidRDefault="008C12ED"/>
    <w:p w14:paraId="38F100DC" w14:textId="11570421" w:rsidR="1A2C4AA0" w:rsidRDefault="16E3B62B">
      <w:r>
        <w:t>Målinger viser, at 500-700 cyklister dagligt bruger denne bro i perioder af året. Vi er nok enige om, at Skagensvej ikke er et alternativ, så vi håber på en hurtig genopstilling og reetablering af stien.</w:t>
      </w:r>
    </w:p>
    <w:p w14:paraId="0B52ADDC" w14:textId="5650FB9E" w:rsidR="1A2C4AA0" w:rsidRDefault="1A2C4AA0" w:rsidP="16E3B62B">
      <w:r>
        <w:br w:type="page"/>
      </w:r>
    </w:p>
    <w:p w14:paraId="658A77F2" w14:textId="2EA9E953" w:rsidR="000577BD" w:rsidRDefault="1A2C4AA0" w:rsidP="000577BD">
      <w:pPr>
        <w:pStyle w:val="Overskrift1"/>
      </w:pPr>
      <w:r>
        <w:lastRenderedPageBreak/>
        <w:t>Visionsprojektet for Tversted (Drømmen om Tversted)</w:t>
      </w:r>
    </w:p>
    <w:p w14:paraId="6DCA8DE2" w14:textId="2DF3AD6E" w:rsidR="00301D58" w:rsidRDefault="00301D58" w:rsidP="00301D58"/>
    <w:p w14:paraId="258C9D3F" w14:textId="65086BF6" w:rsidR="007C50F6" w:rsidRDefault="1A2C4AA0" w:rsidP="00301D58">
      <w:r>
        <w:t>Visionsprojektet for Tversted er et projekt gennemført af borgerne i Tversted, herunder sommerhusbeboerne.</w:t>
      </w:r>
    </w:p>
    <w:p w14:paraId="2A273673" w14:textId="77777777" w:rsidR="007C50F6" w:rsidRDefault="007C50F6" w:rsidP="00301D58"/>
    <w:p w14:paraId="78511F49" w14:textId="69526EDC" w:rsidR="00C15239" w:rsidRDefault="007C50F6" w:rsidP="00301D58">
      <w:r>
        <w:t>Fase 1 i projektet</w:t>
      </w:r>
      <w:r w:rsidR="00426547">
        <w:t xml:space="preserve"> fokuserede på </w:t>
      </w:r>
      <w:r w:rsidR="005D19B5">
        <w:t xml:space="preserve">at fastlægge </w:t>
      </w:r>
      <w:r w:rsidR="00BB5D03">
        <w:t xml:space="preserve">de </w:t>
      </w:r>
      <w:r w:rsidR="00C47B3D">
        <w:t>visione</w:t>
      </w:r>
      <w:r w:rsidR="00A72925">
        <w:t>r</w:t>
      </w:r>
      <w:r w:rsidR="00737742">
        <w:t xml:space="preserve"> og </w:t>
      </w:r>
      <w:r w:rsidR="00C47B3D">
        <w:t>værdier</w:t>
      </w:r>
      <w:r w:rsidR="00807FC6">
        <w:t>,</w:t>
      </w:r>
      <w:r w:rsidR="00462E0F">
        <w:t xml:space="preserve"> </w:t>
      </w:r>
      <w:r w:rsidR="009D2E7E">
        <w:t xml:space="preserve">som </w:t>
      </w:r>
      <w:r w:rsidR="00BB5D03">
        <w:t>skal</w:t>
      </w:r>
      <w:r w:rsidR="009D2E7E">
        <w:t xml:space="preserve"> være retningsgivende </w:t>
      </w:r>
      <w:r w:rsidR="00E633CF">
        <w:t xml:space="preserve">for </w:t>
      </w:r>
      <w:r w:rsidR="00807FC6">
        <w:t>den fremtidige</w:t>
      </w:r>
      <w:r w:rsidR="00E633CF">
        <w:t xml:space="preserve"> udvikling i og omkring Tversted</w:t>
      </w:r>
      <w:r w:rsidR="006F58FE">
        <w:t>.</w:t>
      </w:r>
      <w:r w:rsidR="004A4D5C">
        <w:t xml:space="preserve"> </w:t>
      </w:r>
      <w:r w:rsidR="00807FC6">
        <w:t xml:space="preserve">Resultatet af </w:t>
      </w:r>
      <w:r w:rsidR="00F02B18">
        <w:t>fase 1</w:t>
      </w:r>
      <w:r w:rsidR="00F43F25">
        <w:t xml:space="preserve"> gengives her</w:t>
      </w:r>
      <w:r w:rsidR="00EE1BD9">
        <w:t>:</w:t>
      </w:r>
    </w:p>
    <w:p w14:paraId="02F4E4CE" w14:textId="7CE3B5D4" w:rsidR="006F58FE" w:rsidRDefault="006F58FE" w:rsidP="00301D58"/>
    <w:p w14:paraId="60716753" w14:textId="77777777" w:rsidR="00792202" w:rsidRDefault="00162350" w:rsidP="00792202">
      <w:hyperlink r:id="rId9" w:history="1">
        <w:r w:rsidR="00792202">
          <w:rPr>
            <w:rStyle w:val="Hyperlink"/>
          </w:rPr>
          <w:t>https://www.tversted.dk/images/Vision/Tversted_v%C3%A6rdi.pdf</w:t>
        </w:r>
      </w:hyperlink>
    </w:p>
    <w:p w14:paraId="46C392F5" w14:textId="77777777" w:rsidR="009B70BE" w:rsidRPr="00301D58" w:rsidRDefault="009B70BE" w:rsidP="00301D58"/>
    <w:p w14:paraId="113E1D49" w14:textId="77777777" w:rsidR="000B4D4C" w:rsidRDefault="00572011" w:rsidP="00867915">
      <w:pPr>
        <w:rPr>
          <w:sz w:val="22"/>
          <w:szCs w:val="22"/>
        </w:rPr>
      </w:pPr>
      <w:r>
        <w:t xml:space="preserve">I </w:t>
      </w:r>
      <w:r w:rsidR="00F2767C">
        <w:t xml:space="preserve">visionsprojektets </w:t>
      </w:r>
      <w:r w:rsidR="00143D97">
        <w:t>2. fase</w:t>
      </w:r>
      <w:r w:rsidR="00592FF3">
        <w:t xml:space="preserve"> </w:t>
      </w:r>
      <w:r w:rsidR="00F46A47">
        <w:rPr>
          <w:sz w:val="22"/>
          <w:szCs w:val="22"/>
        </w:rPr>
        <w:t xml:space="preserve">blev </w:t>
      </w:r>
      <w:r w:rsidR="00F2767C">
        <w:rPr>
          <w:sz w:val="22"/>
          <w:szCs w:val="22"/>
        </w:rPr>
        <w:t xml:space="preserve">der </w:t>
      </w:r>
      <w:r w:rsidR="00F46A47">
        <w:rPr>
          <w:sz w:val="22"/>
          <w:szCs w:val="22"/>
        </w:rPr>
        <w:t xml:space="preserve">nedsat 4 arbejdsgrupper. </w:t>
      </w:r>
      <w:r w:rsidR="00F46A47" w:rsidRPr="00070AEA">
        <w:rPr>
          <w:sz w:val="22"/>
          <w:szCs w:val="22"/>
        </w:rPr>
        <w:t>1)</w:t>
      </w:r>
      <w:r w:rsidR="00F46A47">
        <w:rPr>
          <w:sz w:val="22"/>
          <w:szCs w:val="22"/>
        </w:rPr>
        <w:t xml:space="preserve"> Erhverv og</w:t>
      </w:r>
      <w:r w:rsidR="00F46A47" w:rsidRPr="00070AEA">
        <w:rPr>
          <w:sz w:val="22"/>
          <w:szCs w:val="22"/>
        </w:rPr>
        <w:t xml:space="preserve"> Turisme, 2) Byens fysiske miljø, veje og infrastruktur, 3) Fællesskab, hverdagsliv, bosætning og aktiviteter, </w:t>
      </w:r>
      <w:r w:rsidR="00F46A47">
        <w:rPr>
          <w:sz w:val="22"/>
          <w:szCs w:val="22"/>
        </w:rPr>
        <w:t>4</w:t>
      </w:r>
      <w:r w:rsidR="00F46A47" w:rsidRPr="00070AEA">
        <w:rPr>
          <w:sz w:val="22"/>
          <w:szCs w:val="22"/>
        </w:rPr>
        <w:t xml:space="preserve">) Kultur og outdoor. </w:t>
      </w:r>
      <w:r w:rsidR="00F46A47">
        <w:rPr>
          <w:sz w:val="22"/>
          <w:szCs w:val="22"/>
        </w:rPr>
        <w:t>Denne fase blev afsluttet med et borgermøde den 20. november, hvor arbejdsgrupperne præsenterede forslag til udvalgte indsatsområder</w:t>
      </w:r>
      <w:r w:rsidR="007101D4">
        <w:rPr>
          <w:sz w:val="22"/>
          <w:szCs w:val="22"/>
        </w:rPr>
        <w:t xml:space="preserve">. </w:t>
      </w:r>
    </w:p>
    <w:p w14:paraId="7FF1E43B" w14:textId="77777777" w:rsidR="000B4D4C" w:rsidRDefault="000B4D4C" w:rsidP="00867915">
      <w:pPr>
        <w:rPr>
          <w:sz w:val="22"/>
          <w:szCs w:val="22"/>
        </w:rPr>
      </w:pPr>
    </w:p>
    <w:p w14:paraId="21EE9782" w14:textId="16F63F95" w:rsidR="00F46A47" w:rsidRPr="00867915" w:rsidRDefault="00F46A47" w:rsidP="00867915">
      <w:r>
        <w:rPr>
          <w:sz w:val="22"/>
          <w:szCs w:val="22"/>
        </w:rPr>
        <w:t>Borgermødet støttede forslagene og gav udtryk for tillid til arbejdsgruppernes og Borger- og Turistforeningens videre arbejde.</w:t>
      </w:r>
      <w:r w:rsidR="00B86CBA">
        <w:rPr>
          <w:sz w:val="22"/>
          <w:szCs w:val="22"/>
        </w:rPr>
        <w:t xml:space="preserve"> </w:t>
      </w:r>
      <w:r w:rsidR="00B86CBA">
        <w:t>A</w:t>
      </w:r>
      <w:r>
        <w:rPr>
          <w:sz w:val="22"/>
          <w:szCs w:val="22"/>
        </w:rPr>
        <w:t xml:space="preserve">rbejdsgrupperne, </w:t>
      </w:r>
      <w:r w:rsidR="00B86CBA">
        <w:rPr>
          <w:sz w:val="22"/>
          <w:szCs w:val="22"/>
        </w:rPr>
        <w:t xml:space="preserve">Tversted </w:t>
      </w:r>
      <w:r>
        <w:rPr>
          <w:sz w:val="22"/>
          <w:szCs w:val="22"/>
        </w:rPr>
        <w:t>Borger- og Turistforening</w:t>
      </w:r>
      <w:r w:rsidR="004E2D53">
        <w:rPr>
          <w:sz w:val="22"/>
          <w:szCs w:val="22"/>
        </w:rPr>
        <w:t xml:space="preserve"> </w:t>
      </w:r>
      <w:r w:rsidR="00976441">
        <w:rPr>
          <w:sz w:val="22"/>
          <w:szCs w:val="22"/>
        </w:rPr>
        <w:t>og</w:t>
      </w:r>
      <w:r w:rsidR="004E2D53">
        <w:rPr>
          <w:sz w:val="22"/>
          <w:szCs w:val="22"/>
        </w:rPr>
        <w:t xml:space="preserve"> H</w:t>
      </w:r>
      <w:r>
        <w:rPr>
          <w:sz w:val="22"/>
          <w:szCs w:val="22"/>
        </w:rPr>
        <w:t>jørring Kommune har efterfølgende tilknyttet en konsulent, som h</w:t>
      </w:r>
      <w:r w:rsidR="00CC116D">
        <w:rPr>
          <w:sz w:val="22"/>
          <w:szCs w:val="22"/>
        </w:rPr>
        <w:t xml:space="preserve">ar sammenskrevet </w:t>
      </w:r>
      <w:r w:rsidR="007843C3">
        <w:rPr>
          <w:sz w:val="22"/>
          <w:szCs w:val="22"/>
        </w:rPr>
        <w:t>arbejdet</w:t>
      </w:r>
      <w:r w:rsidR="00295E67">
        <w:rPr>
          <w:sz w:val="22"/>
          <w:szCs w:val="22"/>
        </w:rPr>
        <w:t xml:space="preserve">. </w:t>
      </w:r>
    </w:p>
    <w:p w14:paraId="39366EA9" w14:textId="77777777" w:rsidR="003563C2" w:rsidRDefault="003563C2"/>
    <w:p w14:paraId="7857664C" w14:textId="77777777" w:rsidR="00987D14" w:rsidRDefault="00B523FE" w:rsidP="002C5CCF">
      <w:r>
        <w:t xml:space="preserve">Resultatet af fase 2 </w:t>
      </w:r>
      <w:r w:rsidR="00781230">
        <w:t xml:space="preserve">er beskrevet i </w:t>
      </w:r>
      <w:r w:rsidR="000652F4">
        <w:t>vedhæftede PDF</w:t>
      </w:r>
      <w:r w:rsidR="003A2551">
        <w:t xml:space="preserve"> (</w:t>
      </w:r>
      <w:r w:rsidR="0084460D">
        <w:t>Vision</w:t>
      </w:r>
      <w:r w:rsidR="00BE5823">
        <w:t xml:space="preserve"> Tversted </w:t>
      </w:r>
      <w:r w:rsidR="00115208">
        <w:t>2020</w:t>
      </w:r>
      <w:r w:rsidR="0084460D">
        <w:t>)</w:t>
      </w:r>
    </w:p>
    <w:p w14:paraId="2A995913" w14:textId="77777777" w:rsidR="00987D14" w:rsidRDefault="00987D14" w:rsidP="002C5CCF"/>
    <w:p w14:paraId="5835F6C3" w14:textId="752BA0B6" w:rsidR="006B4A6F" w:rsidRDefault="00003A12" w:rsidP="002C5CCF">
      <w:r>
        <w:t xml:space="preserve">Fase 3 </w:t>
      </w:r>
      <w:r w:rsidR="00380029">
        <w:t>er realiseringsfasen</w:t>
      </w:r>
      <w:r w:rsidR="00D8218E">
        <w:t xml:space="preserve">. Denne fase indledes med et borgermøde </w:t>
      </w:r>
      <w:r w:rsidR="00FA2164">
        <w:t>den 17. marts 2020</w:t>
      </w:r>
      <w:r w:rsidR="00502677">
        <w:t xml:space="preserve"> kl. 19.00</w:t>
      </w:r>
      <w:r w:rsidR="006B4A6F">
        <w:t>,</w:t>
      </w:r>
      <w:r w:rsidR="00501094">
        <w:t xml:space="preserve"> </w:t>
      </w:r>
      <w:r w:rsidR="00985C83">
        <w:t xml:space="preserve">hvor alle </w:t>
      </w:r>
      <w:r w:rsidR="00673B25">
        <w:t xml:space="preserve">borgerne </w:t>
      </w:r>
      <w:r w:rsidR="00A35CF3">
        <w:t>i og omkring Tversted er inviteret, herunder sommerhusejerne.</w:t>
      </w:r>
      <w:r w:rsidR="00781230">
        <w:t xml:space="preserve"> </w:t>
      </w:r>
      <w:r w:rsidR="00CB7737">
        <w:t>Mødet afholdes på Klitgården</w:t>
      </w:r>
      <w:r w:rsidR="00D557ED">
        <w:t xml:space="preserve">. </w:t>
      </w:r>
    </w:p>
    <w:p w14:paraId="25C15876" w14:textId="71A33BF6" w:rsidR="006B4A6F" w:rsidRDefault="006B4A6F" w:rsidP="002C5CCF"/>
    <w:p w14:paraId="1E404F7E" w14:textId="4F20EE57" w:rsidR="00E02300" w:rsidRDefault="00FA492F" w:rsidP="002C5CCF">
      <w:r>
        <w:rPr>
          <w:noProof/>
        </w:rPr>
        <w:lastRenderedPageBreak/>
        <w:drawing>
          <wp:inline distT="0" distB="0" distL="0" distR="0" wp14:anchorId="3D645BB1" wp14:editId="01F65A1B">
            <wp:extent cx="4686300" cy="6756400"/>
            <wp:effectExtent l="0" t="0" r="0" b="0"/>
            <wp:docPr id="6" name="Billede 6"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82F72E-A2AA-49D8-99AB-3054E6C43F73_1_105_c.jpeg"/>
                    <pic:cNvPicPr/>
                  </pic:nvPicPr>
                  <pic:blipFill>
                    <a:blip r:embed="rId10">
                      <a:extLst>
                        <a:ext uri="{28A0092B-C50C-407E-A947-70E740481C1C}">
                          <a14:useLocalDpi xmlns:a14="http://schemas.microsoft.com/office/drawing/2010/main" val="0"/>
                        </a:ext>
                      </a:extLst>
                    </a:blip>
                    <a:stretch>
                      <a:fillRect/>
                    </a:stretch>
                  </pic:blipFill>
                  <pic:spPr>
                    <a:xfrm>
                      <a:off x="0" y="0"/>
                      <a:ext cx="4686300" cy="6756400"/>
                    </a:xfrm>
                    <a:prstGeom prst="rect">
                      <a:avLst/>
                    </a:prstGeom>
                  </pic:spPr>
                </pic:pic>
              </a:graphicData>
            </a:graphic>
          </wp:inline>
        </w:drawing>
      </w:r>
    </w:p>
    <w:p w14:paraId="4CF2D75D" w14:textId="23BC0C79" w:rsidR="00644365" w:rsidRDefault="16E3B62B" w:rsidP="00644365">
      <w:pPr>
        <w:pStyle w:val="Overskrift1"/>
      </w:pPr>
      <w:r>
        <w:t>Kildesortering</w:t>
      </w:r>
    </w:p>
    <w:p w14:paraId="792E6C60" w14:textId="3C98D071" w:rsidR="00995BEB" w:rsidRDefault="16E3B62B" w:rsidP="16E3B62B">
      <w:r>
        <w:t xml:space="preserve">Seneste nyt: Hjørring Kommune fastlægger i øjeblikket rammerne for et forsøg med kildesortering i Tversteds sommerhusområder. </w:t>
      </w:r>
      <w:r w:rsidRPr="16E3B62B">
        <w:rPr>
          <w:rFonts w:ascii="Calibri" w:eastAsia="Calibri" w:hAnsi="Calibri" w:cs="Calibri"/>
          <w:color w:val="000000" w:themeColor="text1"/>
        </w:rPr>
        <w:t xml:space="preserve">Formålet med forsøget er at finde frem til de rette løsninger for sommerhusbeboerne. </w:t>
      </w:r>
      <w:r>
        <w:t xml:space="preserve">Inden forsøget sættes i gang, udsendes et spørgeskema til alle kommunens sommerhusejere. Spørgeskemaet skal belyse de meget forskelligartede behov, som kendetegner et sommerhusområde. </w:t>
      </w:r>
    </w:p>
    <w:p w14:paraId="7B009FCA" w14:textId="3D133422" w:rsidR="00995BEB" w:rsidRDefault="00995BEB" w:rsidP="00644365"/>
    <w:p w14:paraId="5474E7D7" w14:textId="377271B1" w:rsidR="00995BEB" w:rsidRDefault="16E3B62B" w:rsidP="00644365">
      <w:r>
        <w:lastRenderedPageBreak/>
        <w:t>Kørsel med store lastbiler giver en alvorlig belastning af vores private fælles veje. Derfor har det været vigtigt for os, at der blev anskaffet en mindre lastbil til opgaven. Dette har været muligt i andre kommuner. Kommunen har forsøgt at imødekomme os på dette punkt og indstillet, at man anskaffede en mindre lastbil til opgaven. Det har imidlertid vist sig, at der er et års leveringstid på den rigtige bil, så forsøget bliver gennemført med de eksisterende biler. Det bliver derfor en opgave for de pågældende grundejerforeninger og vejlaug at være opmærksomme på belastningen af vores veje.</w:t>
      </w:r>
    </w:p>
    <w:p w14:paraId="3D6D6BF7" w14:textId="7FDD5BC1" w:rsidR="00995BEB" w:rsidRDefault="00995BEB" w:rsidP="00644365"/>
    <w:p w14:paraId="726B4B87" w14:textId="1AB1D0E8" w:rsidR="00995BEB" w:rsidRDefault="16E3B62B" w:rsidP="00644365">
      <w:r>
        <w:t xml:space="preserve">Som tidligere nævnt udstrækkes forsøget kun til en mindre del af sommerhusområderne i Tversted. Forsøgsområdet kommer til at omfatte sommerhuse øst for Tversted, men ikke alle vejene frem imod Flodbækken inddrages. </w:t>
      </w:r>
    </w:p>
    <w:p w14:paraId="7A12258A" w14:textId="5F3E0BF7" w:rsidR="00995BEB" w:rsidRDefault="00995BEB" w:rsidP="16E3B62B"/>
    <w:p w14:paraId="37677AFE" w14:textId="5E8E2753" w:rsidR="00995BEB" w:rsidRDefault="16E3B62B" w:rsidP="16E3B62B">
      <w:r>
        <w:t>I forsøget vil der blive særligt fokus på at finde frem til den rette tømningshyppighed. Der vil derfor blive gennemført forsøg med særlig hyppig tømning i højsæsonen.</w:t>
      </w:r>
    </w:p>
    <w:p w14:paraId="0894B164" w14:textId="5D880A56" w:rsidR="00995BEB" w:rsidRDefault="00995BEB" w:rsidP="16E3B62B"/>
    <w:p w14:paraId="4B65ED5E" w14:textId="43099B94" w:rsidR="00995BEB" w:rsidRDefault="16E3B62B" w:rsidP="00644365">
      <w:r>
        <w:t>I påskedagene vil kommunen og nok også private virksomheder demonstrere praktiske løsningsmuligheder for sommerhusene.</w:t>
      </w:r>
    </w:p>
    <w:p w14:paraId="083BBCC9" w14:textId="5D230BBC" w:rsidR="00695CC9" w:rsidRDefault="007F4CC6" w:rsidP="00004D6C">
      <w:pPr>
        <w:pStyle w:val="Overskrift1"/>
      </w:pPr>
      <w:r>
        <w:t xml:space="preserve">Debat </w:t>
      </w:r>
      <w:r w:rsidR="00BA399F">
        <w:t>om kystsikring – Hvorfor eller hvorfor ikke</w:t>
      </w:r>
      <w:r w:rsidR="00004D6C">
        <w:t>?</w:t>
      </w:r>
    </w:p>
    <w:p w14:paraId="25BAF102" w14:textId="4564EB8D" w:rsidR="00833F6B" w:rsidRDefault="1A2C4AA0" w:rsidP="00D95C07">
      <w:pPr>
        <w:rPr>
          <w:rFonts w:ascii="Calibri" w:hAnsi="Calibri" w:cs="Calibri"/>
          <w:color w:val="000000"/>
        </w:rPr>
      </w:pPr>
      <w:r w:rsidRPr="1A2C4AA0">
        <w:rPr>
          <w:rFonts w:ascii="Calibri" w:hAnsi="Calibri" w:cs="Calibri"/>
          <w:color w:val="000000" w:themeColor="text1"/>
        </w:rPr>
        <w:t>Jeg formoder, at alle foreninger og laug har modtaget en invitation til offentlig debat om kystsikring, med opfordring til at videresende til vore medlemmer. Tilmelding er ikke nødvendig.</w:t>
      </w:r>
    </w:p>
    <w:p w14:paraId="4FE25C9C" w14:textId="17B8241A" w:rsidR="00D95C07" w:rsidRDefault="00D95C07" w:rsidP="00D95C07">
      <w:pPr>
        <w:rPr>
          <w:rFonts w:ascii="Calibri" w:hAnsi="Calibri" w:cs="Calibri"/>
          <w:color w:val="000000"/>
        </w:rPr>
      </w:pPr>
      <w:r>
        <w:br/>
      </w:r>
      <w:r w:rsidR="1A2C4AA0" w:rsidRPr="1A2C4AA0">
        <w:rPr>
          <w:rFonts w:ascii="Calibri" w:hAnsi="Calibri" w:cs="Calibri"/>
          <w:color w:val="000000" w:themeColor="text1"/>
        </w:rPr>
        <w:t>Man kan også finde debatten som en begivenhed på Facebook </w:t>
      </w:r>
      <w:hyperlink r:id="rId11">
        <w:r w:rsidR="1A2C4AA0" w:rsidRPr="1A2C4AA0">
          <w:rPr>
            <w:rStyle w:val="Hyperlink"/>
            <w:rFonts w:ascii="Calibri" w:hAnsi="Calibri" w:cs="Calibri"/>
          </w:rPr>
          <w:t>https://www.facebook.com/events/1124127437966993/</w:t>
        </w:r>
      </w:hyperlink>
      <w:r w:rsidR="1A2C4AA0" w:rsidRPr="1A2C4AA0">
        <w:rPr>
          <w:rFonts w:ascii="Calibri" w:hAnsi="Calibri" w:cs="Calibri"/>
          <w:color w:val="000000" w:themeColor="text1"/>
        </w:rPr>
        <w:t> </w:t>
      </w:r>
      <w:r>
        <w:br/>
      </w:r>
      <w:r>
        <w:br/>
      </w:r>
      <w:r w:rsidR="1A2C4AA0" w:rsidRPr="1A2C4AA0">
        <w:rPr>
          <w:rFonts w:ascii="Calibri" w:hAnsi="Calibri" w:cs="Calibri"/>
          <w:color w:val="000000" w:themeColor="text1"/>
        </w:rPr>
        <w:t>Invitationen er indarbejdet i dette nyhedsbrev for at forenkle kommunikationen for de foreninger, der vælger at videresende dette nyhedsbrev i sin helhed til foreningens medlemmer.</w:t>
      </w:r>
    </w:p>
    <w:p w14:paraId="34718E80" w14:textId="77777777" w:rsidR="00004D6C" w:rsidRDefault="00004D6C" w:rsidP="00644365"/>
    <w:p w14:paraId="184CBD6D" w14:textId="4D5F43FC" w:rsidR="00A16EFF" w:rsidRDefault="007C1EB5" w:rsidP="00644365">
      <w:r>
        <w:rPr>
          <w:noProof/>
        </w:rPr>
        <w:lastRenderedPageBreak/>
        <w:drawing>
          <wp:inline distT="0" distB="0" distL="0" distR="0" wp14:anchorId="5AC00625" wp14:editId="2A058DB1">
            <wp:extent cx="4889500" cy="6464300"/>
            <wp:effectExtent l="0" t="0" r="0" b="0"/>
            <wp:docPr id="1" name="Billede 1"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2AB4BF9-61AE-4295-90D7-5BE2A87836CC_1_105_c.jpeg"/>
                    <pic:cNvPicPr/>
                  </pic:nvPicPr>
                  <pic:blipFill>
                    <a:blip r:embed="rId12">
                      <a:extLst>
                        <a:ext uri="{28A0092B-C50C-407E-A947-70E740481C1C}">
                          <a14:useLocalDpi xmlns:a14="http://schemas.microsoft.com/office/drawing/2010/main" val="0"/>
                        </a:ext>
                      </a:extLst>
                    </a:blip>
                    <a:stretch>
                      <a:fillRect/>
                    </a:stretch>
                  </pic:blipFill>
                  <pic:spPr>
                    <a:xfrm>
                      <a:off x="0" y="0"/>
                      <a:ext cx="4889500" cy="6464300"/>
                    </a:xfrm>
                    <a:prstGeom prst="rect">
                      <a:avLst/>
                    </a:prstGeom>
                  </pic:spPr>
                </pic:pic>
              </a:graphicData>
            </a:graphic>
          </wp:inline>
        </w:drawing>
      </w:r>
    </w:p>
    <w:p w14:paraId="3B94EB24" w14:textId="1CB238B0" w:rsidR="008B11F6" w:rsidRDefault="1A2C4AA0" w:rsidP="008B11F6">
      <w:pPr>
        <w:pStyle w:val="Overskrift1"/>
      </w:pPr>
      <w:r>
        <w:t>Fællesmødet for grundejerforeningernes og vejlaugenes formænd</w:t>
      </w:r>
    </w:p>
    <w:p w14:paraId="5B0D91DA" w14:textId="700D45E6" w:rsidR="008B11F6" w:rsidRDefault="1A2C4AA0" w:rsidP="008B11F6">
      <w:r>
        <w:t>Husk! Det næste fællesmøde for foreningernes formænd og udpegede bestyrelsesmedlemmer er planlagt til Palmesøndag den 5. april 2020 kl. 9.00 på Tannishus.</w:t>
      </w:r>
    </w:p>
    <w:p w14:paraId="1E2D5A35" w14:textId="7E51881D" w:rsidR="1A2C4AA0" w:rsidRDefault="1A2C4AA0" w:rsidP="1A2C4AA0"/>
    <w:p w14:paraId="48791E23" w14:textId="7F8785E2" w:rsidR="00D7430D" w:rsidRDefault="00D7430D" w:rsidP="008B11F6">
      <w:r>
        <w:t xml:space="preserve">Forslag til dagsordenspunkter modtages </w:t>
      </w:r>
      <w:r w:rsidR="009C12B1">
        <w:t xml:space="preserve">fortsat </w:t>
      </w:r>
      <w:r>
        <w:t>gerne.</w:t>
      </w:r>
    </w:p>
    <w:p w14:paraId="32A146DE" w14:textId="77777777" w:rsidR="008B11F6" w:rsidRDefault="008B11F6" w:rsidP="008B11F6"/>
    <w:p w14:paraId="702870FC" w14:textId="753951D2" w:rsidR="008B11F6" w:rsidRDefault="003C6E81" w:rsidP="008B11F6">
      <w:r>
        <w:t>De bedste hilsner</w:t>
      </w:r>
    </w:p>
    <w:p w14:paraId="16236B25" w14:textId="75E272D3" w:rsidR="00D7430D" w:rsidRDefault="16E3B62B" w:rsidP="008B11F6">
      <w:r>
        <w:t>Tversted, den 3. marts 2020</w:t>
      </w:r>
    </w:p>
    <w:p w14:paraId="080C60C4" w14:textId="47F6EC82" w:rsidR="16E3B62B" w:rsidRDefault="16E3B62B" w:rsidP="16E3B62B"/>
    <w:p w14:paraId="3E3FCBAD" w14:textId="628D55B6" w:rsidR="008B11F6" w:rsidRDefault="16E3B62B" w:rsidP="008B11F6">
      <w:r>
        <w:lastRenderedPageBreak/>
        <w:t>Gert Nielsen</w:t>
      </w:r>
    </w:p>
    <w:p w14:paraId="00B45639" w14:textId="461ACC4C" w:rsidR="008B11F6" w:rsidRDefault="16E3B62B" w:rsidP="008B11F6">
      <w:r>
        <w:t xml:space="preserve"> Niels Maarbjerg Olesen</w:t>
      </w:r>
    </w:p>
    <w:p w14:paraId="215C8780" w14:textId="77777777" w:rsidR="008B11F6" w:rsidRPr="008B11F6" w:rsidRDefault="008B11F6" w:rsidP="008B11F6"/>
    <w:p w14:paraId="75C6F537" w14:textId="77777777" w:rsidR="00995BEB" w:rsidRPr="00644365" w:rsidRDefault="00995BEB" w:rsidP="00644365"/>
    <w:p w14:paraId="6CBA41C4" w14:textId="77777777" w:rsidR="00644365" w:rsidRDefault="00644365" w:rsidP="002C5CCF"/>
    <w:p w14:paraId="4079EB52" w14:textId="77777777" w:rsidR="00644365" w:rsidRPr="002C5CCF" w:rsidRDefault="00644365" w:rsidP="002C5CCF"/>
    <w:sectPr w:rsidR="00644365" w:rsidRPr="002C5CCF" w:rsidSect="00D921E2">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4E575C"/>
    <w:multiLevelType w:val="hybridMultilevel"/>
    <w:tmpl w:val="6D4C9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CCF"/>
    <w:rsid w:val="00003A12"/>
    <w:rsid w:val="00004D6C"/>
    <w:rsid w:val="00006876"/>
    <w:rsid w:val="00010DC7"/>
    <w:rsid w:val="000310BA"/>
    <w:rsid w:val="00045241"/>
    <w:rsid w:val="000577BD"/>
    <w:rsid w:val="000652F4"/>
    <w:rsid w:val="0006685E"/>
    <w:rsid w:val="00070AA5"/>
    <w:rsid w:val="00070AEA"/>
    <w:rsid w:val="000B4D4C"/>
    <w:rsid w:val="000C62B3"/>
    <w:rsid w:val="000D2892"/>
    <w:rsid w:val="000F5F5A"/>
    <w:rsid w:val="00102901"/>
    <w:rsid w:val="00115208"/>
    <w:rsid w:val="00127427"/>
    <w:rsid w:val="001310E9"/>
    <w:rsid w:val="00131C51"/>
    <w:rsid w:val="00132592"/>
    <w:rsid w:val="00143D97"/>
    <w:rsid w:val="00151488"/>
    <w:rsid w:val="001545CF"/>
    <w:rsid w:val="00162350"/>
    <w:rsid w:val="00175EA9"/>
    <w:rsid w:val="00180F66"/>
    <w:rsid w:val="001866BB"/>
    <w:rsid w:val="001870B5"/>
    <w:rsid w:val="001A29D0"/>
    <w:rsid w:val="001B7F08"/>
    <w:rsid w:val="001D5BDA"/>
    <w:rsid w:val="001E09A0"/>
    <w:rsid w:val="001F1509"/>
    <w:rsid w:val="001F1E6C"/>
    <w:rsid w:val="00207479"/>
    <w:rsid w:val="0022696B"/>
    <w:rsid w:val="00232DC0"/>
    <w:rsid w:val="0024150F"/>
    <w:rsid w:val="00244698"/>
    <w:rsid w:val="00250E0C"/>
    <w:rsid w:val="0025560B"/>
    <w:rsid w:val="002807FE"/>
    <w:rsid w:val="002849BF"/>
    <w:rsid w:val="00285DF3"/>
    <w:rsid w:val="002878BE"/>
    <w:rsid w:val="0029144B"/>
    <w:rsid w:val="00295E67"/>
    <w:rsid w:val="002A203C"/>
    <w:rsid w:val="002A2969"/>
    <w:rsid w:val="002A657E"/>
    <w:rsid w:val="002B7C27"/>
    <w:rsid w:val="002C46ED"/>
    <w:rsid w:val="002C5CCF"/>
    <w:rsid w:val="002D0447"/>
    <w:rsid w:val="002D2EFF"/>
    <w:rsid w:val="003003F2"/>
    <w:rsid w:val="00301D58"/>
    <w:rsid w:val="003030E9"/>
    <w:rsid w:val="00317457"/>
    <w:rsid w:val="00346414"/>
    <w:rsid w:val="00347C64"/>
    <w:rsid w:val="003563C2"/>
    <w:rsid w:val="00372D2A"/>
    <w:rsid w:val="00380029"/>
    <w:rsid w:val="00383000"/>
    <w:rsid w:val="003A2551"/>
    <w:rsid w:val="003B218E"/>
    <w:rsid w:val="003B2FFF"/>
    <w:rsid w:val="003C0F01"/>
    <w:rsid w:val="003C654C"/>
    <w:rsid w:val="003C6E81"/>
    <w:rsid w:val="003D0B6F"/>
    <w:rsid w:val="003D5155"/>
    <w:rsid w:val="00414AA2"/>
    <w:rsid w:val="00426547"/>
    <w:rsid w:val="00435D43"/>
    <w:rsid w:val="00446BE8"/>
    <w:rsid w:val="00450B02"/>
    <w:rsid w:val="00455B31"/>
    <w:rsid w:val="00457E77"/>
    <w:rsid w:val="00462E0F"/>
    <w:rsid w:val="0046528F"/>
    <w:rsid w:val="00470254"/>
    <w:rsid w:val="00470922"/>
    <w:rsid w:val="0047246E"/>
    <w:rsid w:val="00475BE1"/>
    <w:rsid w:val="004767DF"/>
    <w:rsid w:val="004816C4"/>
    <w:rsid w:val="004A4D5C"/>
    <w:rsid w:val="004C293A"/>
    <w:rsid w:val="004D12F1"/>
    <w:rsid w:val="004D4F7F"/>
    <w:rsid w:val="004E2D53"/>
    <w:rsid w:val="004E2E56"/>
    <w:rsid w:val="00501094"/>
    <w:rsid w:val="00502677"/>
    <w:rsid w:val="0050309A"/>
    <w:rsid w:val="00515839"/>
    <w:rsid w:val="00537CE9"/>
    <w:rsid w:val="00545BA1"/>
    <w:rsid w:val="00564BC0"/>
    <w:rsid w:val="00572011"/>
    <w:rsid w:val="005777ED"/>
    <w:rsid w:val="005862C2"/>
    <w:rsid w:val="00587746"/>
    <w:rsid w:val="00592FF3"/>
    <w:rsid w:val="00595150"/>
    <w:rsid w:val="005D19B5"/>
    <w:rsid w:val="005D4963"/>
    <w:rsid w:val="005F1EBE"/>
    <w:rsid w:val="00605D07"/>
    <w:rsid w:val="0061207A"/>
    <w:rsid w:val="00644365"/>
    <w:rsid w:val="0065780F"/>
    <w:rsid w:val="00661071"/>
    <w:rsid w:val="00673B25"/>
    <w:rsid w:val="0067638E"/>
    <w:rsid w:val="00695CC9"/>
    <w:rsid w:val="006A7366"/>
    <w:rsid w:val="006B4A6F"/>
    <w:rsid w:val="006F02FC"/>
    <w:rsid w:val="006F58FE"/>
    <w:rsid w:val="00701751"/>
    <w:rsid w:val="00706823"/>
    <w:rsid w:val="007101D4"/>
    <w:rsid w:val="00715051"/>
    <w:rsid w:val="007223E1"/>
    <w:rsid w:val="00723FA4"/>
    <w:rsid w:val="00725448"/>
    <w:rsid w:val="00732942"/>
    <w:rsid w:val="00733F41"/>
    <w:rsid w:val="00737742"/>
    <w:rsid w:val="00762141"/>
    <w:rsid w:val="00765539"/>
    <w:rsid w:val="00772A36"/>
    <w:rsid w:val="00777F43"/>
    <w:rsid w:val="0078120C"/>
    <w:rsid w:val="00781230"/>
    <w:rsid w:val="00781CC3"/>
    <w:rsid w:val="00783A3C"/>
    <w:rsid w:val="007843C3"/>
    <w:rsid w:val="00786849"/>
    <w:rsid w:val="00792202"/>
    <w:rsid w:val="00794CAA"/>
    <w:rsid w:val="0079778C"/>
    <w:rsid w:val="007C1EB5"/>
    <w:rsid w:val="007C3547"/>
    <w:rsid w:val="007C50F6"/>
    <w:rsid w:val="007C63D8"/>
    <w:rsid w:val="007E0823"/>
    <w:rsid w:val="007F2D79"/>
    <w:rsid w:val="007F4CC6"/>
    <w:rsid w:val="00805238"/>
    <w:rsid w:val="00805799"/>
    <w:rsid w:val="00806BD2"/>
    <w:rsid w:val="00807FC6"/>
    <w:rsid w:val="00822F5B"/>
    <w:rsid w:val="008251F9"/>
    <w:rsid w:val="00827A4C"/>
    <w:rsid w:val="00833F6B"/>
    <w:rsid w:val="0084460D"/>
    <w:rsid w:val="00850AF4"/>
    <w:rsid w:val="00854AEF"/>
    <w:rsid w:val="00863588"/>
    <w:rsid w:val="00867915"/>
    <w:rsid w:val="008706D9"/>
    <w:rsid w:val="008803A5"/>
    <w:rsid w:val="00890A33"/>
    <w:rsid w:val="008B0CB6"/>
    <w:rsid w:val="008B0F42"/>
    <w:rsid w:val="008B11F6"/>
    <w:rsid w:val="008C12ED"/>
    <w:rsid w:val="008D565D"/>
    <w:rsid w:val="008F14B3"/>
    <w:rsid w:val="008F3E28"/>
    <w:rsid w:val="009151EC"/>
    <w:rsid w:val="00923934"/>
    <w:rsid w:val="009260FA"/>
    <w:rsid w:val="00932B60"/>
    <w:rsid w:val="00942FF9"/>
    <w:rsid w:val="00943CFC"/>
    <w:rsid w:val="00957DEC"/>
    <w:rsid w:val="0096075F"/>
    <w:rsid w:val="00963C41"/>
    <w:rsid w:val="00976441"/>
    <w:rsid w:val="00980D1E"/>
    <w:rsid w:val="00985C83"/>
    <w:rsid w:val="00987D14"/>
    <w:rsid w:val="00992EFD"/>
    <w:rsid w:val="00995BEB"/>
    <w:rsid w:val="009A06B2"/>
    <w:rsid w:val="009B70BE"/>
    <w:rsid w:val="009C12B1"/>
    <w:rsid w:val="009C4DFA"/>
    <w:rsid w:val="009C6FA1"/>
    <w:rsid w:val="009D2E7E"/>
    <w:rsid w:val="009E1BA3"/>
    <w:rsid w:val="009F15D2"/>
    <w:rsid w:val="009F39CD"/>
    <w:rsid w:val="009F7152"/>
    <w:rsid w:val="009F73A5"/>
    <w:rsid w:val="00A1587F"/>
    <w:rsid w:val="00A16EFF"/>
    <w:rsid w:val="00A21F86"/>
    <w:rsid w:val="00A26C7D"/>
    <w:rsid w:val="00A3291B"/>
    <w:rsid w:val="00A35CF3"/>
    <w:rsid w:val="00A36F2F"/>
    <w:rsid w:val="00A37641"/>
    <w:rsid w:val="00A43692"/>
    <w:rsid w:val="00A454FF"/>
    <w:rsid w:val="00A475DA"/>
    <w:rsid w:val="00A6338D"/>
    <w:rsid w:val="00A66504"/>
    <w:rsid w:val="00A72207"/>
    <w:rsid w:val="00A72925"/>
    <w:rsid w:val="00A77458"/>
    <w:rsid w:val="00A90F24"/>
    <w:rsid w:val="00AA7CFB"/>
    <w:rsid w:val="00AB002F"/>
    <w:rsid w:val="00AB365C"/>
    <w:rsid w:val="00AB4852"/>
    <w:rsid w:val="00AB6F22"/>
    <w:rsid w:val="00AD19AE"/>
    <w:rsid w:val="00AE22FF"/>
    <w:rsid w:val="00AE3E00"/>
    <w:rsid w:val="00B06FE2"/>
    <w:rsid w:val="00B073E5"/>
    <w:rsid w:val="00B3004C"/>
    <w:rsid w:val="00B32475"/>
    <w:rsid w:val="00B46BE9"/>
    <w:rsid w:val="00B5108E"/>
    <w:rsid w:val="00B523FE"/>
    <w:rsid w:val="00B66423"/>
    <w:rsid w:val="00B724EF"/>
    <w:rsid w:val="00B726FA"/>
    <w:rsid w:val="00B77781"/>
    <w:rsid w:val="00B857BE"/>
    <w:rsid w:val="00B86CBA"/>
    <w:rsid w:val="00B96FEA"/>
    <w:rsid w:val="00B9777F"/>
    <w:rsid w:val="00BA0F34"/>
    <w:rsid w:val="00BA15B1"/>
    <w:rsid w:val="00BA399F"/>
    <w:rsid w:val="00BA5C0A"/>
    <w:rsid w:val="00BB22D4"/>
    <w:rsid w:val="00BB528A"/>
    <w:rsid w:val="00BB5D03"/>
    <w:rsid w:val="00BC4784"/>
    <w:rsid w:val="00BC618B"/>
    <w:rsid w:val="00BC7B3D"/>
    <w:rsid w:val="00BD48E4"/>
    <w:rsid w:val="00BD4D4A"/>
    <w:rsid w:val="00BD6F9F"/>
    <w:rsid w:val="00BE25AB"/>
    <w:rsid w:val="00BE5823"/>
    <w:rsid w:val="00BF4DDA"/>
    <w:rsid w:val="00C02B4D"/>
    <w:rsid w:val="00C136AC"/>
    <w:rsid w:val="00C15239"/>
    <w:rsid w:val="00C34CCB"/>
    <w:rsid w:val="00C37829"/>
    <w:rsid w:val="00C47B3D"/>
    <w:rsid w:val="00C514D0"/>
    <w:rsid w:val="00C613D8"/>
    <w:rsid w:val="00C77060"/>
    <w:rsid w:val="00C80351"/>
    <w:rsid w:val="00C845A9"/>
    <w:rsid w:val="00C85EA6"/>
    <w:rsid w:val="00C8679C"/>
    <w:rsid w:val="00C918FE"/>
    <w:rsid w:val="00CA1F27"/>
    <w:rsid w:val="00CB1522"/>
    <w:rsid w:val="00CB7737"/>
    <w:rsid w:val="00CC116D"/>
    <w:rsid w:val="00CD3975"/>
    <w:rsid w:val="00CE2E77"/>
    <w:rsid w:val="00CF0F7A"/>
    <w:rsid w:val="00CF37FD"/>
    <w:rsid w:val="00D251AC"/>
    <w:rsid w:val="00D25395"/>
    <w:rsid w:val="00D27219"/>
    <w:rsid w:val="00D30039"/>
    <w:rsid w:val="00D31DAC"/>
    <w:rsid w:val="00D557ED"/>
    <w:rsid w:val="00D7430D"/>
    <w:rsid w:val="00D811F5"/>
    <w:rsid w:val="00D8123A"/>
    <w:rsid w:val="00D81308"/>
    <w:rsid w:val="00D8218E"/>
    <w:rsid w:val="00D921E2"/>
    <w:rsid w:val="00D95C07"/>
    <w:rsid w:val="00D961F1"/>
    <w:rsid w:val="00DA6DA4"/>
    <w:rsid w:val="00DB536E"/>
    <w:rsid w:val="00DB757C"/>
    <w:rsid w:val="00DC0DDD"/>
    <w:rsid w:val="00DC24F7"/>
    <w:rsid w:val="00DC5671"/>
    <w:rsid w:val="00DD2427"/>
    <w:rsid w:val="00E02300"/>
    <w:rsid w:val="00E0609F"/>
    <w:rsid w:val="00E11DAD"/>
    <w:rsid w:val="00E12BE9"/>
    <w:rsid w:val="00E227E1"/>
    <w:rsid w:val="00E372EF"/>
    <w:rsid w:val="00E41CBB"/>
    <w:rsid w:val="00E43981"/>
    <w:rsid w:val="00E5530D"/>
    <w:rsid w:val="00E633CF"/>
    <w:rsid w:val="00E65029"/>
    <w:rsid w:val="00E90174"/>
    <w:rsid w:val="00E9299E"/>
    <w:rsid w:val="00EA008F"/>
    <w:rsid w:val="00EA7E69"/>
    <w:rsid w:val="00EC1AC6"/>
    <w:rsid w:val="00EE1BD9"/>
    <w:rsid w:val="00F02B18"/>
    <w:rsid w:val="00F0748C"/>
    <w:rsid w:val="00F11321"/>
    <w:rsid w:val="00F13B09"/>
    <w:rsid w:val="00F23673"/>
    <w:rsid w:val="00F2767C"/>
    <w:rsid w:val="00F27861"/>
    <w:rsid w:val="00F31986"/>
    <w:rsid w:val="00F330C9"/>
    <w:rsid w:val="00F35174"/>
    <w:rsid w:val="00F43F25"/>
    <w:rsid w:val="00F46662"/>
    <w:rsid w:val="00F46A47"/>
    <w:rsid w:val="00F56EB7"/>
    <w:rsid w:val="00F657B7"/>
    <w:rsid w:val="00F72D14"/>
    <w:rsid w:val="00F8628A"/>
    <w:rsid w:val="00FA2164"/>
    <w:rsid w:val="00FA492F"/>
    <w:rsid w:val="00FB3CC8"/>
    <w:rsid w:val="00FC41C8"/>
    <w:rsid w:val="00FD0E07"/>
    <w:rsid w:val="00FD1C6E"/>
    <w:rsid w:val="00FE3C0C"/>
    <w:rsid w:val="00FF0F7F"/>
    <w:rsid w:val="00FF27FC"/>
    <w:rsid w:val="00FF2BA9"/>
    <w:rsid w:val="11327F94"/>
    <w:rsid w:val="16E3B62B"/>
    <w:rsid w:val="17E430FB"/>
    <w:rsid w:val="1A2C4AA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430FB"/>
  <w15:chartTrackingRefBased/>
  <w15:docId w15:val="{8CC00EBB-82E5-4474-A291-B2C0E058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C5CC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B11F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2C5CCF"/>
  </w:style>
  <w:style w:type="character" w:customStyle="1" w:styleId="Overskrift1Tegn">
    <w:name w:val="Overskrift 1 Tegn"/>
    <w:basedOn w:val="Standardskrifttypeiafsnit"/>
    <w:link w:val="Overskrift1"/>
    <w:uiPriority w:val="9"/>
    <w:rsid w:val="002C5CCF"/>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8B11F6"/>
    <w:rPr>
      <w:rFonts w:asciiTheme="majorHAnsi" w:eastAsiaTheme="majorEastAsia" w:hAnsiTheme="majorHAnsi" w:cstheme="majorBidi"/>
      <w:color w:val="2F5496" w:themeColor="accent1" w:themeShade="BF"/>
      <w:sz w:val="26"/>
      <w:szCs w:val="26"/>
    </w:rPr>
  </w:style>
  <w:style w:type="paragraph" w:styleId="Strktcitat">
    <w:name w:val="Intense Quote"/>
    <w:basedOn w:val="Normal"/>
    <w:next w:val="Normal"/>
    <w:link w:val="StrktcitatTegn"/>
    <w:uiPriority w:val="30"/>
    <w:qFormat/>
    <w:rsid w:val="00BD48E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BD48E4"/>
    <w:rPr>
      <w:i/>
      <w:iCs/>
      <w:color w:val="4472C4" w:themeColor="accent1"/>
    </w:rPr>
  </w:style>
  <w:style w:type="paragraph" w:styleId="Listeafsnit">
    <w:name w:val="List Paragraph"/>
    <w:basedOn w:val="Normal"/>
    <w:uiPriority w:val="34"/>
    <w:qFormat/>
    <w:rsid w:val="008F14B3"/>
    <w:pPr>
      <w:ind w:left="720"/>
      <w:contextualSpacing/>
    </w:pPr>
  </w:style>
  <w:style w:type="character" w:styleId="Hyperlink">
    <w:name w:val="Hyperlink"/>
    <w:basedOn w:val="Standardskrifttypeiafsnit"/>
    <w:uiPriority w:val="99"/>
    <w:unhideWhenUsed/>
    <w:rPr>
      <w:color w:val="0563C1" w:themeColor="hyperlink"/>
      <w:u w:val="single"/>
    </w:rPr>
  </w:style>
  <w:style w:type="character" w:customStyle="1" w:styleId="apple-converted-space">
    <w:name w:val="apple-converted-space"/>
    <w:basedOn w:val="Standardskrifttypeiafsnit"/>
    <w:rsid w:val="00D95C07"/>
  </w:style>
  <w:style w:type="character" w:styleId="BesgtLink">
    <w:name w:val="FollowedHyperlink"/>
    <w:basedOn w:val="Standardskrifttypeiafsnit"/>
    <w:uiPriority w:val="99"/>
    <w:semiHidden/>
    <w:unhideWhenUsed/>
    <w:rsid w:val="00450B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30878">
      <w:bodyDiv w:val="1"/>
      <w:marLeft w:val="0"/>
      <w:marRight w:val="0"/>
      <w:marTop w:val="0"/>
      <w:marBottom w:val="0"/>
      <w:divBdr>
        <w:top w:val="none" w:sz="0" w:space="0" w:color="auto"/>
        <w:left w:val="none" w:sz="0" w:space="0" w:color="auto"/>
        <w:bottom w:val="none" w:sz="0" w:space="0" w:color="auto"/>
        <w:right w:val="none" w:sz="0" w:space="0" w:color="auto"/>
      </w:divBdr>
    </w:div>
    <w:div w:id="192350833">
      <w:bodyDiv w:val="1"/>
      <w:marLeft w:val="0"/>
      <w:marRight w:val="0"/>
      <w:marTop w:val="0"/>
      <w:marBottom w:val="0"/>
      <w:divBdr>
        <w:top w:val="none" w:sz="0" w:space="0" w:color="auto"/>
        <w:left w:val="none" w:sz="0" w:space="0" w:color="auto"/>
        <w:bottom w:val="none" w:sz="0" w:space="0" w:color="auto"/>
        <w:right w:val="none" w:sz="0" w:space="0" w:color="auto"/>
      </w:divBdr>
      <w:divsChild>
        <w:div w:id="318851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facebook.com/events/1124127437966993/" TargetMode="External"/><Relationship Id="rId5" Type="http://schemas.openxmlformats.org/officeDocument/2006/relationships/hyperlink" Target="https://hjoerring.dk/media/41640/referat-af-aaben-dagsorden-fra-byraadets-moede-29-januar-2020.pdf"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tversted.dk/images/Vision/Tversted_v%C3%A6rdi.pdf"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719</Words>
  <Characters>4386</Characters>
  <Application>Microsoft Office Word</Application>
  <DocSecurity>0</DocSecurity>
  <Lines>36</Lines>
  <Paragraphs>10</Paragraphs>
  <ScaleCrop>false</ScaleCrop>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M Olesen</dc:creator>
  <cp:keywords/>
  <dc:description/>
  <cp:lastModifiedBy>Torben Bajlum</cp:lastModifiedBy>
  <cp:revision>2</cp:revision>
  <cp:lastPrinted>2020-01-13T16:45:00Z</cp:lastPrinted>
  <dcterms:created xsi:type="dcterms:W3CDTF">2020-03-05T20:27:00Z</dcterms:created>
  <dcterms:modified xsi:type="dcterms:W3CDTF">2020-03-05T20:27:00Z</dcterms:modified>
</cp:coreProperties>
</file>